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BDD5">
      <w:pPr>
        <w:spacing w:after="0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43815</wp:posOffset>
                </wp:positionV>
                <wp:extent cx="0" cy="1168400"/>
                <wp:effectExtent l="19050" t="0" r="19050" b="1270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8DB3E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03.15pt;margin-top:3.45pt;height:92pt;width:0pt;z-index:251660288;mso-width-relative:page;mso-height-relative:page;" filled="f" stroked="t" coordsize="21600,21600" o:gfxdata="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IaX2tUAAAAJAQAADwAA&#10;AAAAAAABACAAAAAiAAAAZHJzL2Rvd25yZXYueG1sUEsBAhQAFAAAAAgAh07iQKmaaXXgAQAA4QMA&#10;AA4AAAAAAAAAAQAgAAAAJAEAAGRycy9lMm9Eb2MueG1sUEsFBgAAAAAGAAYAWQEAAHYFAAAAAA==&#10;">
                <v:fill on="f" focussize="0,0"/>
                <v:stroke weight="3pt"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-7620</wp:posOffset>
            </wp:positionV>
            <wp:extent cx="1395095" cy="1190625"/>
            <wp:effectExtent l="19050" t="0" r="0" b="0"/>
            <wp:wrapNone/>
            <wp:docPr id="1" name="Picture 0" descr="TZDO_Logo_color_za_u_doku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TZDO_Logo_color_za_u_dokumenti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6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  <w:r>
        <w:rPr>
          <w:rFonts w:ascii="Comic Sans MS" w:hAnsi="Comic Sans MS" w:cs="Times New Roman"/>
          <w:b/>
          <w:color w:val="0070C0"/>
        </w:rPr>
        <w:t>Turistička zajednica Općine Sali</w:t>
      </w:r>
    </w:p>
    <w:p w14:paraId="17F1F2EE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Sali bb, 23281 Sali Dugi otok</w:t>
      </w:r>
    </w:p>
    <w:p w14:paraId="2E2FC6ED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MB: 01120794, OIB: 07729587198</w:t>
      </w:r>
    </w:p>
    <w:p w14:paraId="13BE4660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Žiro: 2407000 - 1100039975</w:t>
      </w:r>
    </w:p>
    <w:p w14:paraId="412767EF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Tel./Fax: (+385) 23 377 094</w:t>
      </w:r>
    </w:p>
    <w:p w14:paraId="51B1509E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"mailto:tz-sali@zd.t-com.hr"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0"/>
        </w:rPr>
        <w:t>tz-sali@zd.t-com.hr</w:t>
      </w:r>
      <w:r>
        <w:rPr>
          <w:rStyle w:val="6"/>
          <w:rFonts w:ascii="Times New Roman" w:hAnsi="Times New Roman" w:cs="Times New Roman"/>
          <w:sz w:val="20"/>
          <w:szCs w:val="20"/>
        </w:rPr>
        <w:fldChar w:fldCharType="end"/>
      </w:r>
    </w:p>
    <w:p w14:paraId="2FEA8CA2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147955</wp:posOffset>
                </wp:positionV>
                <wp:extent cx="6696075" cy="635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42.35pt;margin-top:11.65pt;height:0.05pt;width:527.25pt;z-index:251661312;mso-width-relative:page;mso-height-relative:page;" filled="f" stroked="t" coordsize="21600,21600" o:gfxdata="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85uQ2AAAAAkBAAAP&#10;AAAAAAAAAAEAIAAAACIAAABkcnMvZG93bnJldi54bWxQSwECFAAUAAAACACHTuJA+v5PK98BAADi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"http://www.dugiotok.hr"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0"/>
        </w:rPr>
        <w:t>www.dugiotok.hr</w:t>
      </w:r>
      <w:r>
        <w:rPr>
          <w:rStyle w:val="6"/>
          <w:rFonts w:ascii="Times New Roman" w:hAnsi="Times New Roman" w:cs="Times New Roman"/>
          <w:sz w:val="20"/>
          <w:szCs w:val="20"/>
        </w:rPr>
        <w:fldChar w:fldCharType="end"/>
      </w:r>
    </w:p>
    <w:p w14:paraId="2970D584">
      <w:pPr>
        <w:rPr>
          <w:rFonts w:ascii="Times New Roman" w:hAnsi="Times New Roman" w:cs="Times New Roman"/>
          <w:szCs w:val="24"/>
        </w:rPr>
      </w:pPr>
      <w:r>
        <w:t xml:space="preserve">  </w:t>
      </w:r>
    </w:p>
    <w:p w14:paraId="35A1FED1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Temeljem članka 22. stavka 4. i 5. Zakona o turističkim zajednicama i promicanju hrvatskog turizma (NN 42/20), direktorica Turističke zajednice </w:t>
      </w:r>
      <w:r>
        <w:rPr>
          <w:rFonts w:hint="default"/>
          <w:b/>
          <w:bCs/>
          <w:lang w:val="hr-HR"/>
        </w:rPr>
        <w:t>Općine Sali,</w:t>
      </w:r>
      <w:r>
        <w:rPr>
          <w:rFonts w:hint="default"/>
          <w:b/>
          <w:bCs/>
        </w:rPr>
        <w:t xml:space="preserve"> </w:t>
      </w:r>
      <w:r>
        <w:rPr>
          <w:rFonts w:hint="default"/>
          <w:b/>
          <w:bCs/>
          <w:lang w:val="hr-HR"/>
        </w:rPr>
        <w:t>14</w:t>
      </w:r>
      <w:r>
        <w:rPr>
          <w:rFonts w:hint="default"/>
          <w:b/>
          <w:bCs/>
        </w:rPr>
        <w:t xml:space="preserve">. </w:t>
      </w:r>
      <w:r>
        <w:rPr>
          <w:rFonts w:hint="default"/>
          <w:b/>
          <w:bCs/>
          <w:lang w:val="hr-HR"/>
        </w:rPr>
        <w:t>travnja</w:t>
      </w:r>
      <w:r>
        <w:rPr>
          <w:rFonts w:hint="default"/>
          <w:b/>
          <w:bCs/>
        </w:rPr>
        <w:t xml:space="preserve"> 202</w:t>
      </w:r>
      <w:r>
        <w:rPr>
          <w:rFonts w:hint="default"/>
          <w:b/>
          <w:bCs/>
          <w:lang w:val="hr-HR"/>
        </w:rPr>
        <w:t>6</w:t>
      </w:r>
      <w:r>
        <w:rPr>
          <w:rFonts w:hint="default"/>
          <w:b/>
          <w:bCs/>
        </w:rPr>
        <w:t>. godine objavljuje</w:t>
      </w:r>
    </w:p>
    <w:p w14:paraId="5B8B0D27"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JAVNI NATJEČAJ </w:t>
      </w:r>
    </w:p>
    <w:p w14:paraId="2337FAE5"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za radno mjesto </w:t>
      </w:r>
      <w:r>
        <w:rPr>
          <w:rFonts w:hint="default"/>
          <w:b/>
          <w:bCs/>
          <w:lang w:val="hr-HR"/>
        </w:rPr>
        <w:t xml:space="preserve">referent za obradu podataka </w:t>
      </w:r>
      <w:r>
        <w:rPr>
          <w:rFonts w:hint="default"/>
          <w:b/>
          <w:bCs/>
        </w:rPr>
        <w:t xml:space="preserve">– </w:t>
      </w:r>
      <w:r>
        <w:rPr>
          <w:rFonts w:hint="default"/>
          <w:b/>
          <w:bCs/>
          <w:lang w:val="hr-HR"/>
        </w:rPr>
        <w:t>ne</w:t>
      </w:r>
      <w:r>
        <w:rPr>
          <w:rFonts w:hint="default"/>
          <w:b/>
          <w:bCs/>
        </w:rPr>
        <w:t>određeno radno vrijeme – broj izvršitelja 1</w:t>
      </w:r>
    </w:p>
    <w:p w14:paraId="2C1D16FF">
      <w:pPr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Opis poslova: </w:t>
      </w:r>
    </w:p>
    <w:p w14:paraId="1B5D3D90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sudjeluje u planiranju i provođenju ključnih marketinških kampanja (offline i online),  </w:t>
      </w:r>
    </w:p>
    <w:p w14:paraId="0C958C0C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predlaže oglašavanje na internetskim tražilicama i društvenim mrežama, </w:t>
      </w:r>
    </w:p>
    <w:p w14:paraId="78850CA0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praćenje i analiza učinaka oglašavanja, </w:t>
      </w:r>
    </w:p>
    <w:p w14:paraId="52B5BA38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obavlja pripreme i aktivno sudjeluje u izdavanju informativnih materijala, </w:t>
      </w:r>
    </w:p>
    <w:p w14:paraId="65EC9781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obavlja pripremne radnje u izradi godišnjeg programa promotivnih aktivnosti, </w:t>
      </w:r>
    </w:p>
    <w:p w14:paraId="10B41C1F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priprema materijale za sjednice Turističkog vijeća i Skupštine,  </w:t>
      </w:r>
    </w:p>
    <w:p w14:paraId="2BE0C559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vodi evidencije stanja u dijateci i filmoteci,  </w:t>
      </w:r>
    </w:p>
    <w:p w14:paraId="714F987B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arhivira dokumentaciju, </w:t>
      </w:r>
    </w:p>
    <w:p w14:paraId="5084D20F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prikuplja i ažurira podatke o turističkim kapacitetima i ponudi grada Biograda, </w:t>
      </w:r>
    </w:p>
    <w:p w14:paraId="1B4E24F7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prima stranke, odgovara na poruke i upite putem telefona i e-maila, vodi korespodenciju, </w:t>
      </w:r>
    </w:p>
    <w:p w14:paraId="37802F36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surađuje prema potrebi sa županijskom turističkom zajednicom, HTZ-om, predstavništvima HTZ-a u inozemstvu, Minsitarstvom turizma i sporta i ostalim instituacijama,</w:t>
      </w:r>
    </w:p>
    <w:p w14:paraId="331FB4EB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- obavlja poslove informatora ili voditelja štanda na turističkim sajmovima, </w:t>
      </w:r>
    </w:p>
    <w:p w14:paraId="239A81C7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obavlja i druge poslove i zadatke koje mu povjeri direktor turističke zajednice, </w:t>
      </w:r>
    </w:p>
    <w:p w14:paraId="08A664B8">
      <w:pPr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- za svoj rad odgovoran je direktoru turističke zajednice. </w:t>
      </w:r>
    </w:p>
    <w:p w14:paraId="3F696627">
      <w:pPr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Uvjeti:</w:t>
      </w:r>
    </w:p>
    <w:p w14:paraId="6C8D2FD4">
      <w:pPr>
        <w:numPr>
          <w:ilvl w:val="0"/>
          <w:numId w:val="1"/>
        </w:numPr>
        <w:ind w:left="49" w:leftChars="0" w:firstLine="0" w:firstLine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da ima završenu najmanje srednju školu (gimnazija, četverogodišnja ili petogodišnja</w:t>
      </w:r>
      <w:r>
        <w:rPr>
          <w:rFonts w:hint="default"/>
          <w:b w:val="0"/>
          <w:bCs w:val="0"/>
          <w:lang w:val="hr-HR"/>
        </w:rPr>
        <w:t xml:space="preserve"> </w:t>
      </w:r>
      <w:r>
        <w:rPr>
          <w:rFonts w:hint="default"/>
          <w:b w:val="0"/>
          <w:bCs w:val="0"/>
        </w:rPr>
        <w:t xml:space="preserve">strukovna škola), </w:t>
      </w:r>
    </w:p>
    <w:p w14:paraId="4A6B2AA1">
      <w:pPr>
        <w:numPr>
          <w:ilvl w:val="0"/>
          <w:numId w:val="1"/>
        </w:numPr>
        <w:ind w:left="49" w:leftChars="0" w:firstLine="0" w:firstLine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da ima najmanje jednu godinu radnog iskustva,  </w:t>
      </w:r>
    </w:p>
    <w:p w14:paraId="4B1D24D6">
      <w:pPr>
        <w:numPr>
          <w:ilvl w:val="0"/>
          <w:numId w:val="1"/>
        </w:numPr>
        <w:ind w:left="49" w:leftChars="0" w:firstLine="0" w:firstLine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da zna jedan strani jezik,  </w:t>
      </w:r>
    </w:p>
    <w:p w14:paraId="4E3AD501">
      <w:pPr>
        <w:numPr>
          <w:ilvl w:val="0"/>
          <w:numId w:val="1"/>
        </w:numPr>
        <w:ind w:left="49" w:leftChars="0" w:firstLine="0" w:firstLine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da poznaje rad na osobnom računalu</w:t>
      </w:r>
      <w:r>
        <w:rPr>
          <w:rFonts w:hint="default"/>
          <w:b w:val="0"/>
          <w:bCs w:val="0"/>
          <w:lang w:val="hr-HR"/>
        </w:rPr>
        <w:t>,</w:t>
      </w:r>
    </w:p>
    <w:p w14:paraId="206A8A0C">
      <w:pPr>
        <w:numPr>
          <w:ilvl w:val="0"/>
          <w:numId w:val="1"/>
        </w:numPr>
        <w:ind w:left="49" w:leftChars="0" w:firstLine="0" w:firstLine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  <w:lang w:val="hr-HR"/>
        </w:rPr>
        <w:t>Da ima položen stručni ispit za rad u turistuičkoj zajednici, a ako nema treba u roku od 1 godine od dana stupanja na rad položiti stručni ispit.</w:t>
      </w:r>
    </w:p>
    <w:p w14:paraId="6D038C6B">
      <w:pPr>
        <w:numPr>
          <w:numId w:val="0"/>
        </w:numPr>
        <w:ind w:left="49" w:leftChars="0"/>
        <w:jc w:val="both"/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  <w:lang w:val="hr-HR"/>
        </w:rPr>
        <w:t>*Sukladno članku 23. Zakona o turističkim zajednicama i promicanju hrvatskog turizma (NN 52/19) i članku 9. Pravilnika o posebnim uvijetima koje moraju ispunjavati zaposleni u turističkim zajednicama</w:t>
      </w:r>
    </w:p>
    <w:p w14:paraId="246B242B">
      <w:pPr>
        <w:numPr>
          <w:numId w:val="0"/>
        </w:numPr>
        <w:ind w:left="49" w:leftChars="0"/>
        <w:jc w:val="both"/>
        <w:rPr>
          <w:rFonts w:ascii="Calibri" w:hAnsi="Calibri" w:eastAsia="Calibri" w:cs="Times New Roman"/>
          <w:bCs/>
        </w:rPr>
      </w:pPr>
      <w:r>
        <w:rPr>
          <w:rFonts w:hint="default"/>
          <w:b w:val="0"/>
          <w:bCs w:val="0"/>
        </w:rPr>
        <w:t>Uz prijavu kandidati su dužni priložiti: </w:t>
      </w:r>
    </w:p>
    <w:p w14:paraId="2EEF4FF7">
      <w:pPr>
        <w:numPr>
          <w:numId w:val="0"/>
        </w:numPr>
        <w:ind w:left="49" w:left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kratak životopis  </w:t>
      </w:r>
    </w:p>
    <w:p w14:paraId="1C219331">
      <w:pPr>
        <w:numPr>
          <w:numId w:val="0"/>
        </w:numPr>
        <w:ind w:left="49" w:left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presliku svjedodžbe o završenom školovanju  </w:t>
      </w:r>
    </w:p>
    <w:p w14:paraId="7C9BBEB5">
      <w:pPr>
        <w:numPr>
          <w:numId w:val="0"/>
        </w:numPr>
        <w:ind w:left="49" w:left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presliku osobne iskaznice  </w:t>
      </w:r>
    </w:p>
    <w:p w14:paraId="4034603C">
      <w:pPr>
        <w:numPr>
          <w:numId w:val="0"/>
        </w:numPr>
        <w:ind w:left="49" w:leftChars="0"/>
        <w:jc w:val="both"/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</w:rPr>
        <w:t>dokaz o poznavanju svjetskog jezika (preslika svjedodžbe ili certifikata škole za strane jezike ili preslika svjedodžbe, potvrda, uvjerenje, ili preslika indeksa fakulteta iz koje se vidi da je položen ispit)  dokaz o poznavanju rada na računalu (preslika svjedodžbe ili certifikata odgovarajuće obrazovne ustanove, preslika indeksa fakulteta iz koje se vidi da je položen ispit ili potpisanu izjavu da poznaje rad na računalu)</w:t>
      </w:r>
      <w:r>
        <w:rPr>
          <w:rFonts w:hint="default"/>
          <w:b w:val="0"/>
          <w:bCs w:val="0"/>
          <w:lang w:val="hr-HR"/>
        </w:rPr>
        <w:t>.</w:t>
      </w:r>
    </w:p>
    <w:p w14:paraId="7D0B7538">
      <w:pPr>
        <w:numPr>
          <w:numId w:val="0"/>
        </w:numPr>
        <w:ind w:left="49" w:left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Natječaj se objavljuje na internetskim stranicama Turističke zajednice </w:t>
      </w:r>
      <w:r>
        <w:rPr>
          <w:rFonts w:hint="default"/>
          <w:b w:val="0"/>
          <w:bCs w:val="0"/>
          <w:lang w:val="hr-HR"/>
        </w:rPr>
        <w:t>Općine Sali</w:t>
      </w:r>
      <w:r>
        <w:rPr>
          <w:rFonts w:hint="default"/>
          <w:b w:val="0"/>
          <w:bCs w:val="0"/>
        </w:rPr>
        <w:t xml:space="preserve">. Prijave s dokazima o ispunjavanju uvjeta podnose se u roku od 8 dana od objave natječaja na internetskim stranicama Turističke zajednice </w:t>
      </w:r>
      <w:r>
        <w:rPr>
          <w:rFonts w:hint="default"/>
          <w:b w:val="0"/>
          <w:bCs w:val="0"/>
          <w:lang w:val="hr-HR"/>
        </w:rPr>
        <w:t>Općine Sali</w:t>
      </w:r>
      <w:r>
        <w:rPr>
          <w:rFonts w:hint="default"/>
          <w:b w:val="0"/>
          <w:bCs w:val="0"/>
        </w:rPr>
        <w:t xml:space="preserve">. </w:t>
      </w:r>
    </w:p>
    <w:p w14:paraId="3C1C9278">
      <w:pPr>
        <w:numPr>
          <w:numId w:val="0"/>
        </w:numPr>
        <w:ind w:left="49" w:leftChars="0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Nepravovremene i nepotpune prijave neće se razmatrati. Kandidat je dužan dostaviti elektroničku adresu radi nesmetane korespondencije u svrhu pravovremenog i nesmetanog odvijanja postupka provođenja natječaja. Po procjeni prijave, obavit će se s uredno prijavljenim kandidatima razgovor ili testiranje. Kandidat koji ne pristupi razgovoru ili testiranju smatra se da je povukao prijavu i više se ne smatra kandidatom prijavljenim na natječaj. Na natječaj se mogu javiti osobe obaju spolova sukladno članku 13. stavku 2. Zakona o ravnopravnosti spolova. Turistička zajednica</w:t>
      </w:r>
      <w:r>
        <w:rPr>
          <w:rFonts w:hint="default"/>
          <w:b w:val="0"/>
          <w:bCs w:val="0"/>
          <w:lang w:val="hr-HR"/>
        </w:rPr>
        <w:t xml:space="preserve"> Općine Sali</w:t>
      </w:r>
      <w:r>
        <w:rPr>
          <w:rFonts w:hint="default"/>
          <w:b w:val="0"/>
          <w:bCs w:val="0"/>
        </w:rPr>
        <w:t xml:space="preserve"> pridržava pravo poništenja natječaja odnosno pravo ne odabrati niti jednog kandidata, bez obveze obrazlaganja svoje odluke i bez ikakve odgovornosti prema kandidatima. Podnošenjem prijave na natječaj, kandidati pristaju da se njihovi osobni podaci obrađuju u potrebnom obimu i u svrhu provedbe Natječaja, od strane ovlaštenih osoba za provedbu natječaja sukladno Uredbi (EU)2016/679 Europskog parlamenta i vijeća o zaštiti pojedinaca u vezi s obradom osobnih podataka i o slobodnom  kretanju takvih podataka te o stavljanju izvan snage Direktive 95/46 EZ od 27.04.2016.godine (Službeni list Europske unije, L119/1).</w:t>
      </w:r>
    </w:p>
    <w:p w14:paraId="1D70F421">
      <w:pPr>
        <w:numPr>
          <w:numId w:val="0"/>
        </w:numPr>
        <w:ind w:left="49" w:leftChars="0"/>
        <w:jc w:val="both"/>
        <w:rPr>
          <w:rFonts w:ascii="Calibri" w:hAnsi="Calibri" w:eastAsia="Calibri" w:cs="Times New Roman"/>
          <w:bCs/>
        </w:rPr>
      </w:pPr>
      <w:r>
        <w:rPr>
          <w:rFonts w:hint="default"/>
          <w:b w:val="0"/>
          <w:bCs w:val="0"/>
        </w:rPr>
        <w:t xml:space="preserve"> </w:t>
      </w:r>
      <w:r>
        <w:rPr>
          <w:rFonts w:ascii="Calibri" w:hAnsi="Calibri" w:eastAsia="Calibri" w:cs="Times New Roman"/>
          <w:b w:val="0"/>
          <w:bCs w:val="0"/>
        </w:rPr>
        <w:t xml:space="preserve">Rok za podnošenje prijave </w:t>
      </w:r>
      <w:r>
        <w:rPr>
          <w:rFonts w:ascii="Calibri" w:hAnsi="Calibri" w:eastAsia="Calibri" w:cs="Times New Roman"/>
          <w:bCs/>
        </w:rPr>
        <w:t>na natječaj je 8 dana od objave. Prijave s nepotpunom dokumentacijom neće se razmatrati.</w:t>
      </w:r>
    </w:p>
    <w:p w14:paraId="7685D771">
      <w:pPr>
        <w:jc w:val="both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O rezultatima natječaja kandidati će biti obaviješteni u zakonskom roku.</w:t>
      </w:r>
    </w:p>
    <w:p w14:paraId="3E674E5A">
      <w:pPr>
        <w:jc w:val="both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Prijave na natječaj slati na adresu: Turistička zajednica Općine Sali, </w:t>
      </w:r>
      <w:r>
        <w:rPr>
          <w:rFonts w:hint="default" w:ascii="Calibri" w:hAnsi="Calibri" w:eastAsia="Calibri" w:cs="Times New Roman"/>
          <w:bCs/>
          <w:lang w:val="hr-HR"/>
        </w:rPr>
        <w:t>S</w:t>
      </w:r>
      <w:r>
        <w:rPr>
          <w:rFonts w:ascii="Calibri" w:hAnsi="Calibri" w:eastAsia="Calibri" w:cs="Times New Roman"/>
          <w:bCs/>
        </w:rPr>
        <w:t>ali II 49, 23281 Sali, uz naznaku „Za natječaj“.</w:t>
      </w:r>
    </w:p>
    <w:p w14:paraId="60FDEA76">
      <w:pPr>
        <w:jc w:val="both"/>
        <w:rPr>
          <w:rFonts w:ascii="Calibri" w:hAnsi="Calibri" w:eastAsia="Calibri" w:cs="Times New Roman"/>
          <w:b/>
          <w:bCs/>
        </w:rPr>
      </w:pPr>
    </w:p>
    <w:p w14:paraId="235ABE4A">
      <w:pPr>
        <w:jc w:val="both"/>
        <w:rPr>
          <w:rFonts w:ascii="Calibri" w:hAnsi="Calibri" w:eastAsia="Calibri" w:cs="Times New Roman"/>
          <w:b/>
          <w:bCs/>
        </w:rPr>
      </w:pPr>
    </w:p>
    <w:p w14:paraId="08FAE6AD">
      <w:pPr>
        <w:pStyle w:val="2"/>
        <w:ind w:left="5664"/>
        <w:jc w:val="center"/>
        <w:rPr>
          <w:b w:val="0"/>
          <w:bCs w:val="0"/>
        </w:rPr>
      </w:pPr>
      <w:r>
        <w:rPr>
          <w:rFonts w:hint="default"/>
          <w:b w:val="0"/>
          <w:bCs w:val="0"/>
          <w:lang w:val="hr-HR"/>
        </w:rPr>
        <w:t>Direktorica</w:t>
      </w:r>
      <w:bookmarkStart w:id="0" w:name="_GoBack"/>
      <w:bookmarkEnd w:id="0"/>
      <w:r>
        <w:rPr>
          <w:b w:val="0"/>
          <w:bCs w:val="0"/>
        </w:rPr>
        <w:t xml:space="preserve"> TZO </w:t>
      </w:r>
      <w:r>
        <w:rPr>
          <w:rFonts w:hint="default"/>
          <w:b w:val="0"/>
          <w:bCs w:val="0"/>
          <w:lang w:val="hr-HR"/>
        </w:rPr>
        <w:t>S</w:t>
      </w:r>
      <w:r>
        <w:rPr>
          <w:b w:val="0"/>
          <w:bCs w:val="0"/>
        </w:rPr>
        <w:t>ali:</w:t>
      </w:r>
    </w:p>
    <w:p w14:paraId="7A02F4F8">
      <w:pPr>
        <w:rPr>
          <w:rFonts w:ascii="Times New Roman" w:hAnsi="Times New Roman" w:cs="Times New Roman"/>
          <w:szCs w:val="24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 xml:space="preserve">     </w:t>
      </w:r>
      <w:r>
        <w:rPr>
          <w:rFonts w:hint="default"/>
          <w:lang w:val="en-US" w:eastAsia="hr-HR"/>
        </w:rPr>
        <w:t>Ivana Čarić</w:t>
      </w:r>
    </w:p>
    <w:sectPr>
      <w:pgSz w:w="11906" w:h="16838"/>
      <w:pgMar w:top="56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CA88E"/>
    <w:multiLevelType w:val="singleLevel"/>
    <w:tmpl w:val="76ACA88E"/>
    <w:lvl w:ilvl="0" w:tentative="0">
      <w:start w:val="1"/>
      <w:numFmt w:val="decimal"/>
      <w:suff w:val="space"/>
      <w:lvlText w:val="%1."/>
      <w:lvlJc w:val="left"/>
      <w:pPr>
        <w:ind w:left="4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1E"/>
    <w:rsid w:val="000F2DCA"/>
    <w:rsid w:val="001E7861"/>
    <w:rsid w:val="00271518"/>
    <w:rsid w:val="002F5CB8"/>
    <w:rsid w:val="003E191D"/>
    <w:rsid w:val="004A4E6E"/>
    <w:rsid w:val="0080561E"/>
    <w:rsid w:val="0081469E"/>
    <w:rsid w:val="00832AC6"/>
    <w:rsid w:val="009C0DB8"/>
    <w:rsid w:val="00A352A0"/>
    <w:rsid w:val="00AE755F"/>
    <w:rsid w:val="00BC6FA0"/>
    <w:rsid w:val="00D63FD2"/>
    <w:rsid w:val="00DF63F2"/>
    <w:rsid w:val="00FF4D26"/>
    <w:rsid w:val="1E65551C"/>
    <w:rsid w:val="21385663"/>
    <w:rsid w:val="240C6FB5"/>
    <w:rsid w:val="756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spacing w:after="0" w:line="240" w:lineRule="auto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Heading 2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51937-5C3C-40B8-987D-BA8B6096D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3909</Characters>
  <Lines>32</Lines>
  <Paragraphs>9</Paragraphs>
  <TotalTime>30</TotalTime>
  <ScaleCrop>false</ScaleCrop>
  <LinksUpToDate>false</LinksUpToDate>
  <CharactersWithSpaces>4585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2022-04-12T07:51:00Z</dcterms:created>
  <dc:creator>racunalo47</dc:creator>
  <cp:lastModifiedBy>TZ Dugi otok</cp:lastModifiedBy>
  <cp:lastPrinted>2026-04-10T12:10:40Z</cp:lastPrinted>
  <dcterms:modified xsi:type="dcterms:W3CDTF">2026-04-10T12:15:56Z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CC230D4005D64A53AD98E96B91991ECB_13</vt:lpwstr>
  </property>
</Properties>
</file>